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shd w:fill="d9ead3" w:val="clear"/>
        </w:rPr>
      </w:pPr>
      <w:r w:rsidDel="00000000" w:rsidR="00000000" w:rsidRPr="00000000">
        <w:rPr>
          <w:b w:val="1"/>
          <w:sz w:val="32"/>
          <w:szCs w:val="32"/>
          <w:shd w:fill="d9ead3" w:val="clear"/>
          <w:rtl w:val="0"/>
        </w:rPr>
        <w:t xml:space="preserve">Why Steel for Your Home? 5 Critical Factors to Consider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home is nothing if it’s not made from the strongest materials. Steel is blended with concrete while building homes – an ideal combination for stronger, safer homes. Steel has a huge role to play in this idea of safety.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Let’s look at 5 critical factors that make steel an outstanding element and an ideal choice in building homes and other infrastructure projects.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108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Steel comes with a ductility and malleability that makes a structure bend in the event of an earthquake. A concrete structure without the reinforcement of the steel will crumble quickly.</w:t>
      </w:r>
    </w:p>
    <w:p w:rsidR="00000000" w:rsidDel="00000000" w:rsidP="00000000" w:rsidRDefault="00000000" w:rsidRPr="00000000" w14:paraId="0000000A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8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Steel can also resist compression or pressure very well. It has a tensile strength greater than that of concrete – which makes it withstand structural challenges.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108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Like concrete, steel can withstand extremely high temperatures thus naturally complimenting each other. This makes a structure last long.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108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Steel can be easily welded – a quality that helps when building elaborate frameworks that require securing the joints very well.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108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Steel is economically available. Designing another product with the similar ductility and malleability would turn out to be the most expensive affair. </w:t>
      </w:r>
    </w:p>
    <w:p w:rsidR="00000000" w:rsidDel="00000000" w:rsidP="00000000" w:rsidRDefault="00000000" w:rsidRPr="00000000" w14:paraId="00000012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hanging="360"/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point is that steel is very versatile and complements concrete very well. It is impossible to imagine a structure standing erect without the assurance of steel.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Steel, also known as white gold, brings strength to a building. It also has the flexibility to bend when the need arises so that it does not break.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critical for you to investigate the kind of steel that is going into the home you are building or a project you are creating. The grade of steel you use determines the life of your structure.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Meta description: Let’s look at 5 critical factors that make steel an outstanding element and an ideal choice in building homes and other infrastructure projects.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